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ФИО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Кузнецова Анастасия Андреевна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Литературное чтение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Класс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</w:t>
      </w:r>
      <w:r>
        <w:rPr>
          <w:rFonts w:ascii="Times New Roman" w:hAnsi="Times New Roman" w:cs="Times New Roman"/>
          <w:sz w:val="28"/>
          <w:szCs w:val="28"/>
        </w:rPr>
        <w:t xml:space="preserve"> «Фольклор (устное народное творчество).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с видами загадок.»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предусмотрено использование следующих типов электронных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 материалов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ребус, обучающее видео, кроссворд.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урока: изучение нового материала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познакомить с загадками, как жанром устного народного творчества; учить составлять загадки, зная их строение; воспитывать любовь к устному народному творчеству.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урока: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 умение</w:t>
      </w:r>
      <w:r>
        <w:rPr>
          <w:rFonts w:ascii="Times New Roman" w:hAnsi="Times New Roman" w:cs="Times New Roman"/>
          <w:sz w:val="28"/>
          <w:szCs w:val="28"/>
        </w:rPr>
        <w:t xml:space="preserve"> различать малый жанр фольклора, такой как загадка; расширять представление о культуре и истории родного края.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Развивающие: развивать навыки устной речи учащихся;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воспитывать посредством анализа загадок любовь к родной литературе, к Родине и своей семье.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результаты: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Предметные: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загадки русского народа;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перерабатывать полученную </w:t>
      </w:r>
      <w:r>
        <w:rPr>
          <w:rFonts w:ascii="Times New Roman" w:hAnsi="Times New Roman" w:cs="Times New Roman"/>
          <w:sz w:val="28"/>
          <w:szCs w:val="28"/>
        </w:rPr>
        <w:t xml:space="preserve">информацию:находить</w:t>
      </w:r>
      <w:r>
        <w:rPr>
          <w:rFonts w:ascii="Times New Roman" w:hAnsi="Times New Roman" w:cs="Times New Roman"/>
          <w:sz w:val="28"/>
          <w:szCs w:val="28"/>
        </w:rPr>
        <w:t xml:space="preserve"> ответы на вопросы, используя полученные знания.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Метопредметные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определять и формулировать тему и цель урока с помощью учителя;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оформлять свою мысль в устной форме, слушать и понимать речь других.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Личностные:-</w:t>
      </w:r>
      <w:r>
        <w:rPr>
          <w:rFonts w:ascii="Times New Roman" w:hAnsi="Times New Roman" w:cs="Times New Roman"/>
          <w:sz w:val="28"/>
          <w:szCs w:val="28"/>
        </w:rPr>
        <w:t xml:space="preserve"> уметь выполнять самооценку на основе критерия успешности учебной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урока: урок усвоения нового материала.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Ход урока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Орг. </w:t>
      </w:r>
      <w:r>
        <w:rPr>
          <w:rFonts w:ascii="Times New Roman" w:hAnsi="Times New Roman" w:cs="Times New Roman"/>
          <w:sz w:val="28"/>
          <w:szCs w:val="28"/>
        </w:rPr>
        <w:t xml:space="preserve">М</w:t>
      </w:r>
      <w:r>
        <w:rPr>
          <w:rFonts w:ascii="Times New Roman" w:hAnsi="Times New Roman" w:cs="Times New Roman"/>
          <w:sz w:val="28"/>
          <w:szCs w:val="28"/>
        </w:rPr>
        <w:t xml:space="preserve">омент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Проверяется готовность к уроку.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Мотивация учебной деятельности.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 и отгадайте ребус.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/>
      <w:hyperlink r:id="rId9" w:tooltip="https://lesson.edu.ru/lesson/4ecac52b-3df4-4c48-8921-9c81a828668f?backUrl=%2F18%2F03" w:history="1">
        <w:r>
          <w:rPr>
            <w:rStyle w:val="626"/>
            <w:rFonts w:ascii="Times New Roman" w:hAnsi="Times New Roman" w:cs="Times New Roman"/>
            <w:sz w:val="28"/>
            <w:szCs w:val="28"/>
          </w:rPr>
          <w:t xml:space="preserve">https://lesson.edu.ru/lesson/4ecac52b-3df4-4c48-8921-9c81a828668f?backUrl=%2F18%2F03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00437" cy="2415540"/>
                <wp:effectExtent l="0" t="0" r="5080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390704" cy="2466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38.62pt;height:190.2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Что мы можем предположить?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</w:t>
      </w:r>
      <w:r>
        <w:rPr>
          <w:rFonts w:ascii="Times New Roman" w:hAnsi="Times New Roman" w:cs="Times New Roman"/>
          <w:sz w:val="28"/>
          <w:szCs w:val="28"/>
        </w:rPr>
        <w:t xml:space="preserve">: Что</w:t>
      </w:r>
      <w:r>
        <w:rPr>
          <w:rFonts w:ascii="Times New Roman" w:hAnsi="Times New Roman" w:cs="Times New Roman"/>
          <w:sz w:val="28"/>
          <w:szCs w:val="28"/>
        </w:rPr>
        <w:t xml:space="preserve"> сегодня на уроке мы будем говорить о загадках.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</w:t>
      </w:r>
      <w:r>
        <w:rPr>
          <w:rFonts w:ascii="Times New Roman" w:hAnsi="Times New Roman" w:cs="Times New Roman"/>
          <w:sz w:val="28"/>
          <w:szCs w:val="28"/>
        </w:rPr>
        <w:t xml:space="preserve">: Каждый</w:t>
      </w:r>
      <w:r>
        <w:rPr>
          <w:rFonts w:ascii="Times New Roman" w:hAnsi="Times New Roman" w:cs="Times New Roman"/>
          <w:sz w:val="28"/>
          <w:szCs w:val="28"/>
        </w:rPr>
        <w:t xml:space="preserve"> из вас очень хорошо знаком с устным народным творчеством. Ежедневно мы слышим или используем его жанры в своей речи при общении, когда шутим, когда хотим кого-нибудь поддержать.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 вы думаете, о ком (чем) бывают загадки?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отлично, сформируйте тему урока.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/>
      <w:hyperlink r:id="rId11" w:tooltip="https://lesson.edu.ru/lesson/4ecac52b-3df4-4c48-8921-9c81a828668f?backUrl=%2F18%2F03" w:history="1">
        <w:r>
          <w:rPr>
            <w:rStyle w:val="626"/>
            <w:rFonts w:ascii="Times New Roman" w:hAnsi="Times New Roman" w:cs="Times New Roman"/>
            <w:sz w:val="28"/>
            <w:szCs w:val="28"/>
          </w:rPr>
          <w:t xml:space="preserve">https://lesson.edu.ru/lesson/4ecac52b-3df4-4c48-8921-9c81a828668f?backUrl=%2F18%2F03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93415" cy="24765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303817" cy="254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30.19pt;height:195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 Актуализация новых    знаний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послушай те сказку-загадку Владимира Ивановича Даля и подумайте, какие загадки скрывались в этой сказке?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(Слушание)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ак</w:t>
      </w:r>
      <w:r>
        <w:rPr>
          <w:rFonts w:ascii="Times New Roman" w:hAnsi="Times New Roman" w:cs="Times New Roman"/>
          <w:sz w:val="28"/>
          <w:szCs w:val="28"/>
        </w:rPr>
        <w:t xml:space="preserve"> вы поняли, что это загадк</w:t>
      </w:r>
      <w:r>
        <w:rPr>
          <w:rFonts w:ascii="Times New Roman" w:hAnsi="Times New Roman" w:cs="Times New Roman"/>
          <w:sz w:val="28"/>
          <w:szCs w:val="28"/>
        </w:rPr>
        <w:t xml:space="preserve">и?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детей)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Сделайте вывод о том, что такое загадка.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(Ответы детей)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4.Физминутка.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Закрепление новых знаний.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группах.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делится на группы. Каждая группа </w:t>
      </w:r>
      <w:r>
        <w:rPr>
          <w:rFonts w:ascii="Times New Roman" w:hAnsi="Times New Roman" w:cs="Times New Roman"/>
          <w:sz w:val="28"/>
          <w:szCs w:val="28"/>
        </w:rPr>
        <w:t xml:space="preserve">отгадывает</w:t>
      </w:r>
      <w:r>
        <w:rPr>
          <w:rFonts w:ascii="Times New Roman" w:hAnsi="Times New Roman" w:cs="Times New Roman"/>
          <w:sz w:val="28"/>
          <w:szCs w:val="28"/>
        </w:rPr>
        <w:t xml:space="preserve"> кроссворд.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https://lesson.edu.ru/lesson/4ecac52b-3df4-4c48-8921-9c81a828668f?backUrl=%2F18%2F03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работают над кроссвордами)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183380" cy="2431599"/>
                <wp:effectExtent l="0" t="0" r="7620" b="698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225155" cy="2455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29.40pt;height:191.46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А сейчас я предлагаю вам испытать свои силы в знании загадок. (Работа с кубиком Блума) Ваша задача сформулировать вопрос или суждение на тему загадок, на которое должен дать ответ ваш сосед: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Итог урока.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Рефлексия.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узнали на уроке?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узнал…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научился…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было трудно…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было легко…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Домашнее задание. Сочинить загадку на любую тему.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5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</w:r>
    </w:p>
    <w:p>
      <w:pPr>
        <w:pStyle w:val="625"/>
        <w:ind w:left="108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  <w:style w:type="character" w:styleId="626">
    <w:name w:val="Hyperlink"/>
    <w:basedOn w:val="622"/>
    <w:uiPriority w:val="99"/>
    <w:unhideWhenUsed/>
    <w:rPr>
      <w:color w:val="0563c1" w:themeColor="hyperlink"/>
      <w:u w:val="single"/>
    </w:rPr>
  </w:style>
  <w:style w:type="character" w:styleId="627">
    <w:name w:val="Unresolved Mention"/>
    <w:basedOn w:val="62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esson.edu.ru/lesson/4ecac52b-3df4-4c48-8921-9c81a828668f?backUrl=%2F18%2F03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s://lesson.edu.ru/lesson/4ecac52b-3df4-4c48-8921-9c81a828668f?backUrl=%2F18%2F03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31</cp:revision>
  <dcterms:created xsi:type="dcterms:W3CDTF">2023-10-29T10:40:00Z</dcterms:created>
  <dcterms:modified xsi:type="dcterms:W3CDTF">2025-11-27T02:47:03Z</dcterms:modified>
</cp:coreProperties>
</file>